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F0" w:rsidRDefault="00ED1E25">
      <w:pPr>
        <w:pStyle w:val="a3"/>
        <w:shd w:val="clear" w:color="auto" w:fill="FFFFFF"/>
        <w:spacing w:before="0" w:beforeAutospacing="0" w:after="0" w:afterAutospacing="0" w:line="720" w:lineRule="exact"/>
        <w:jc w:val="center"/>
        <w:rPr>
          <w:rFonts w:ascii="方正小标宋_GBK" w:eastAsia="方正小标宋_GBK" w:hAnsi="方正小标宋_GBK" w:cs="方正小标宋_GBK"/>
          <w:bCs/>
          <w:color w:val="000000"/>
          <w:sz w:val="44"/>
          <w:szCs w:val="44"/>
        </w:rPr>
      </w:pPr>
      <w:r>
        <w:rPr>
          <w:rFonts w:ascii="方正小标宋_GBK" w:eastAsia="方正小标宋_GBK" w:hAnsi="方正小标宋_GBK" w:cs="方正小标宋_GBK" w:hint="eastAsia"/>
          <w:bCs/>
          <w:color w:val="000000"/>
          <w:sz w:val="44"/>
          <w:szCs w:val="44"/>
        </w:rPr>
        <w:t>关于公开征集县政协十一届</w:t>
      </w:r>
      <w:r w:rsidR="00884098">
        <w:rPr>
          <w:rFonts w:ascii="方正小标宋_GBK" w:eastAsia="方正小标宋_GBK" w:hAnsi="方正小标宋_GBK" w:cs="方正小标宋_GBK" w:hint="eastAsia"/>
          <w:bCs/>
          <w:color w:val="000000"/>
          <w:sz w:val="44"/>
          <w:szCs w:val="44"/>
        </w:rPr>
        <w:t>三</w:t>
      </w:r>
      <w:r>
        <w:rPr>
          <w:rFonts w:ascii="方正小标宋_GBK" w:eastAsia="方正小标宋_GBK" w:hAnsi="方正小标宋_GBK" w:cs="方正小标宋_GBK" w:hint="eastAsia"/>
          <w:bCs/>
          <w:color w:val="000000"/>
          <w:sz w:val="44"/>
          <w:szCs w:val="44"/>
        </w:rPr>
        <w:t>次会议</w:t>
      </w:r>
    </w:p>
    <w:p w:rsidR="00BB0DF0" w:rsidRDefault="00ED1E25">
      <w:pPr>
        <w:pStyle w:val="a3"/>
        <w:shd w:val="clear" w:color="auto" w:fill="FFFFFF"/>
        <w:spacing w:before="0" w:beforeAutospacing="0" w:after="0" w:afterAutospacing="0" w:line="720" w:lineRule="exact"/>
        <w:jc w:val="center"/>
        <w:rPr>
          <w:rFonts w:ascii="方正小标宋_GBK" w:eastAsia="方正小标宋_GBK" w:hAnsi="方正小标宋_GBK" w:cs="方正小标宋_GBK"/>
          <w:color w:val="000000"/>
          <w:spacing w:val="8"/>
          <w:sz w:val="44"/>
          <w:szCs w:val="44"/>
        </w:rPr>
      </w:pPr>
      <w:r>
        <w:rPr>
          <w:rFonts w:ascii="方正小标宋_GBK" w:eastAsia="方正小标宋_GBK" w:hAnsi="方正小标宋_GBK" w:cs="方正小标宋_GBK" w:hint="eastAsia"/>
          <w:bCs/>
          <w:color w:val="000000"/>
          <w:sz w:val="44"/>
          <w:szCs w:val="44"/>
        </w:rPr>
        <w:t>提案线索的公告</w:t>
      </w:r>
    </w:p>
    <w:p w:rsidR="00BB0DF0" w:rsidRDefault="00BB0DF0">
      <w:pPr>
        <w:pStyle w:val="a3"/>
        <w:shd w:val="clear" w:color="auto" w:fill="FFFFFF"/>
        <w:spacing w:before="0" w:beforeAutospacing="0" w:after="0" w:afterAutospacing="0" w:line="480" w:lineRule="exact"/>
        <w:ind w:firstLineChars="200" w:firstLine="712"/>
        <w:jc w:val="both"/>
        <w:rPr>
          <w:rFonts w:ascii="Times New Roman" w:eastAsia="方正仿宋_GBK" w:hAnsi="Times New Roman" w:cs="Times New Roman"/>
          <w:color w:val="000000"/>
          <w:spacing w:val="8"/>
          <w:sz w:val="34"/>
          <w:szCs w:val="34"/>
        </w:rPr>
      </w:pPr>
    </w:p>
    <w:p w:rsidR="00BB0DF0" w:rsidRDefault="00ED1E25">
      <w:pPr>
        <w:pStyle w:val="a3"/>
        <w:shd w:val="clear" w:color="auto" w:fill="FFFFFF"/>
        <w:spacing w:before="0" w:beforeAutospacing="0" w:after="0" w:afterAutospacing="0" w:line="480" w:lineRule="exact"/>
        <w:ind w:firstLineChars="200" w:firstLine="712"/>
        <w:jc w:val="both"/>
        <w:rPr>
          <w:rFonts w:ascii="Times New Roman" w:eastAsia="方正仿宋_GBK" w:hAnsi="Times New Roman" w:cs="Times New Roman"/>
          <w:color w:val="222222"/>
          <w:spacing w:val="8"/>
          <w:sz w:val="34"/>
          <w:szCs w:val="34"/>
        </w:rPr>
      </w:pPr>
      <w:r>
        <w:rPr>
          <w:rFonts w:ascii="Times New Roman" w:eastAsia="方正仿宋_GBK" w:hAnsi="Times New Roman" w:cs="Times New Roman"/>
          <w:color w:val="000000"/>
          <w:spacing w:val="8"/>
          <w:sz w:val="34"/>
          <w:szCs w:val="34"/>
        </w:rPr>
        <w:t>提案是政协委员和政协各参加单位履行政治协商、民主监督和参政议政职能的重要方式，是协助党政部门广泛听取社会各界意见，实现决策科学化、民主化的重要渠道。为进一步</w:t>
      </w:r>
      <w:r w:rsidR="00884098">
        <w:rPr>
          <w:rFonts w:ascii="Times New Roman" w:eastAsia="方正仿宋_GBK" w:hAnsi="Times New Roman" w:cs="Times New Roman" w:hint="eastAsia"/>
          <w:color w:val="000000"/>
          <w:spacing w:val="8"/>
          <w:sz w:val="34"/>
          <w:szCs w:val="34"/>
        </w:rPr>
        <w:t>拓展提案选题来源，使政协提案更加充分反映各界人士的要求，更好体现人民群众的愿望和诉求，</w:t>
      </w:r>
      <w:r>
        <w:rPr>
          <w:rFonts w:ascii="Times New Roman" w:eastAsia="方正仿宋_GBK" w:hAnsi="Times New Roman" w:cs="Times New Roman"/>
          <w:color w:val="000000"/>
          <w:spacing w:val="8"/>
          <w:sz w:val="34"/>
          <w:szCs w:val="34"/>
        </w:rPr>
        <w:t>扩大公民有序政治参与，使提案工作更好地服务大局、聚焦民生，政协沛县委员会决定从即日起向社会各界</w:t>
      </w:r>
      <w:bookmarkStart w:id="0" w:name="_GoBack"/>
      <w:bookmarkEnd w:id="0"/>
      <w:r>
        <w:rPr>
          <w:rFonts w:ascii="Times New Roman" w:eastAsia="方正仿宋_GBK" w:hAnsi="Times New Roman" w:cs="Times New Roman"/>
          <w:color w:val="000000"/>
          <w:spacing w:val="8"/>
          <w:sz w:val="34"/>
          <w:szCs w:val="34"/>
        </w:rPr>
        <w:t>公开征集</w:t>
      </w:r>
      <w:r>
        <w:rPr>
          <w:rFonts w:ascii="Times New Roman" w:eastAsia="方正仿宋_GBK" w:hAnsi="Times New Roman" w:cs="Times New Roman" w:hint="eastAsia"/>
          <w:color w:val="000000"/>
          <w:spacing w:val="8"/>
          <w:sz w:val="34"/>
          <w:szCs w:val="34"/>
        </w:rPr>
        <w:t>县</w:t>
      </w:r>
      <w:r>
        <w:rPr>
          <w:rFonts w:ascii="Times New Roman" w:eastAsia="方正仿宋_GBK" w:hAnsi="Times New Roman" w:cs="Times New Roman"/>
          <w:color w:val="000000"/>
          <w:spacing w:val="8"/>
          <w:sz w:val="34"/>
          <w:szCs w:val="34"/>
        </w:rPr>
        <w:t>政协十一届</w:t>
      </w:r>
      <w:r w:rsidR="00884098">
        <w:rPr>
          <w:rFonts w:ascii="Times New Roman" w:eastAsia="方正仿宋_GBK" w:hAnsi="Times New Roman" w:cs="Times New Roman" w:hint="eastAsia"/>
          <w:color w:val="000000"/>
          <w:spacing w:val="8"/>
          <w:sz w:val="34"/>
          <w:szCs w:val="34"/>
        </w:rPr>
        <w:t>三</w:t>
      </w:r>
      <w:r>
        <w:rPr>
          <w:rFonts w:ascii="Times New Roman" w:eastAsia="方正仿宋_GBK" w:hAnsi="Times New Roman" w:cs="Times New Roman"/>
          <w:color w:val="000000"/>
          <w:spacing w:val="8"/>
          <w:sz w:val="34"/>
          <w:szCs w:val="34"/>
        </w:rPr>
        <w:t>次会议提案线索。现将有关事项公告如下：</w:t>
      </w:r>
    </w:p>
    <w:p w:rsidR="00BB0DF0" w:rsidRDefault="00ED1E25">
      <w:pPr>
        <w:pStyle w:val="a3"/>
        <w:shd w:val="clear" w:color="auto" w:fill="FFFFFF"/>
        <w:spacing w:before="0" w:beforeAutospacing="0" w:after="0" w:afterAutospacing="0" w:line="480" w:lineRule="exact"/>
        <w:ind w:firstLineChars="200" w:firstLine="712"/>
        <w:jc w:val="both"/>
        <w:rPr>
          <w:rFonts w:ascii="方正黑体_GBK" w:eastAsia="方正黑体_GBK" w:hAnsi="方正黑体_GBK" w:cs="方正黑体_GBK"/>
          <w:color w:val="000000"/>
          <w:spacing w:val="8"/>
          <w:sz w:val="34"/>
          <w:szCs w:val="34"/>
        </w:rPr>
      </w:pPr>
      <w:r>
        <w:rPr>
          <w:rStyle w:val="a5"/>
          <w:rFonts w:ascii="方正黑体_GBK" w:eastAsia="方正黑体_GBK" w:hAnsi="方正黑体_GBK" w:cs="方正黑体_GBK" w:hint="eastAsia"/>
          <w:b w:val="0"/>
          <w:bCs w:val="0"/>
          <w:color w:val="000000"/>
          <w:spacing w:val="8"/>
          <w:sz w:val="34"/>
          <w:szCs w:val="34"/>
        </w:rPr>
        <w:t>一、征集时间</w:t>
      </w:r>
    </w:p>
    <w:p w:rsidR="00BB0DF0" w:rsidRDefault="00ED1E25">
      <w:pPr>
        <w:pStyle w:val="a3"/>
        <w:shd w:val="clear" w:color="auto" w:fill="FFFFFF"/>
        <w:spacing w:before="0" w:beforeAutospacing="0" w:after="0" w:afterAutospacing="0" w:line="480" w:lineRule="exact"/>
        <w:ind w:firstLineChars="200" w:firstLine="712"/>
        <w:jc w:val="both"/>
        <w:rPr>
          <w:rFonts w:ascii="Times New Roman" w:eastAsia="方正仿宋_GBK" w:hAnsi="Times New Roman" w:cs="Times New Roman"/>
          <w:color w:val="000000"/>
          <w:spacing w:val="8"/>
          <w:sz w:val="34"/>
          <w:szCs w:val="34"/>
        </w:rPr>
      </w:pPr>
      <w:r>
        <w:rPr>
          <w:rFonts w:ascii="Times New Roman" w:eastAsia="方正仿宋_GBK" w:hAnsi="Times New Roman" w:cs="Times New Roman" w:hint="eastAsia"/>
          <w:color w:val="000000"/>
          <w:spacing w:val="8"/>
          <w:sz w:val="34"/>
          <w:szCs w:val="34"/>
        </w:rPr>
        <w:t>即日起</w:t>
      </w:r>
      <w:r>
        <w:rPr>
          <w:rFonts w:ascii="Times New Roman" w:eastAsia="方正仿宋_GBK" w:hAnsi="Times New Roman" w:cs="Times New Roman"/>
          <w:color w:val="000000"/>
          <w:spacing w:val="8"/>
          <w:sz w:val="34"/>
          <w:szCs w:val="34"/>
        </w:rPr>
        <w:t>至</w:t>
      </w:r>
      <w:r>
        <w:rPr>
          <w:rFonts w:ascii="Times New Roman" w:eastAsia="方正仿宋_GBK" w:hAnsi="Times New Roman" w:cs="Times New Roman"/>
          <w:color w:val="000000"/>
          <w:spacing w:val="8"/>
          <w:sz w:val="34"/>
          <w:szCs w:val="34"/>
        </w:rPr>
        <w:t>202</w:t>
      </w:r>
      <w:r w:rsidR="00884098">
        <w:rPr>
          <w:rFonts w:ascii="Times New Roman" w:eastAsia="方正仿宋_GBK" w:hAnsi="Times New Roman" w:cs="Times New Roman" w:hint="eastAsia"/>
          <w:color w:val="000000"/>
          <w:spacing w:val="8"/>
          <w:sz w:val="34"/>
          <w:szCs w:val="34"/>
        </w:rPr>
        <w:t>3</w:t>
      </w:r>
      <w:r>
        <w:rPr>
          <w:rFonts w:ascii="Times New Roman" w:eastAsia="方正仿宋_GBK" w:hAnsi="Times New Roman" w:cs="Times New Roman"/>
          <w:color w:val="000000"/>
          <w:spacing w:val="8"/>
          <w:sz w:val="34"/>
          <w:szCs w:val="34"/>
        </w:rPr>
        <w:t>年</w:t>
      </w:r>
      <w:r>
        <w:rPr>
          <w:rFonts w:ascii="Times New Roman" w:eastAsia="方正仿宋_GBK" w:hAnsi="Times New Roman" w:cs="Times New Roman"/>
          <w:color w:val="000000"/>
          <w:spacing w:val="8"/>
          <w:sz w:val="34"/>
          <w:szCs w:val="34"/>
        </w:rPr>
        <w:t>12</w:t>
      </w:r>
      <w:r>
        <w:rPr>
          <w:rFonts w:ascii="Times New Roman" w:eastAsia="方正仿宋_GBK" w:hAnsi="Times New Roman" w:cs="Times New Roman"/>
          <w:color w:val="000000"/>
          <w:spacing w:val="8"/>
          <w:sz w:val="34"/>
          <w:szCs w:val="34"/>
        </w:rPr>
        <w:t>月</w:t>
      </w:r>
      <w:r>
        <w:rPr>
          <w:rFonts w:ascii="Times New Roman" w:eastAsia="方正仿宋_GBK" w:hAnsi="Times New Roman" w:cs="Times New Roman" w:hint="eastAsia"/>
          <w:color w:val="000000"/>
          <w:spacing w:val="8"/>
          <w:sz w:val="34"/>
          <w:szCs w:val="34"/>
        </w:rPr>
        <w:t>20</w:t>
      </w:r>
      <w:r>
        <w:rPr>
          <w:rFonts w:ascii="Times New Roman" w:eastAsia="方正仿宋_GBK" w:hAnsi="Times New Roman" w:cs="Times New Roman"/>
          <w:color w:val="000000"/>
          <w:spacing w:val="8"/>
          <w:sz w:val="34"/>
          <w:szCs w:val="34"/>
        </w:rPr>
        <w:t>日</w:t>
      </w:r>
      <w:r>
        <w:rPr>
          <w:rFonts w:ascii="Times New Roman" w:eastAsia="方正仿宋_GBK" w:hAnsi="Times New Roman" w:cs="Times New Roman" w:hint="eastAsia"/>
          <w:color w:val="000000"/>
          <w:spacing w:val="8"/>
          <w:sz w:val="34"/>
          <w:szCs w:val="34"/>
        </w:rPr>
        <w:t>。</w:t>
      </w:r>
    </w:p>
    <w:p w:rsidR="00BB0DF0" w:rsidRDefault="00ED1E25">
      <w:pPr>
        <w:pStyle w:val="a3"/>
        <w:shd w:val="clear" w:color="auto" w:fill="FFFFFF"/>
        <w:spacing w:before="0" w:beforeAutospacing="0" w:after="0" w:afterAutospacing="0" w:line="480" w:lineRule="exact"/>
        <w:ind w:firstLineChars="200" w:firstLine="712"/>
        <w:jc w:val="both"/>
        <w:rPr>
          <w:rStyle w:val="a5"/>
          <w:rFonts w:ascii="方正黑体_GBK" w:eastAsia="方正黑体_GBK" w:hAnsi="方正黑体_GBK" w:cs="方正黑体_GBK"/>
          <w:b w:val="0"/>
          <w:bCs w:val="0"/>
          <w:color w:val="000000"/>
          <w:spacing w:val="8"/>
          <w:sz w:val="34"/>
          <w:szCs w:val="34"/>
        </w:rPr>
      </w:pPr>
      <w:r>
        <w:rPr>
          <w:rStyle w:val="a5"/>
          <w:rFonts w:ascii="方正黑体_GBK" w:eastAsia="方正黑体_GBK" w:hAnsi="方正黑体_GBK" w:cs="方正黑体_GBK"/>
          <w:b w:val="0"/>
          <w:bCs w:val="0"/>
          <w:color w:val="000000"/>
          <w:spacing w:val="8"/>
          <w:sz w:val="34"/>
          <w:szCs w:val="34"/>
        </w:rPr>
        <w:t>二、征集</w:t>
      </w:r>
      <w:r w:rsidR="00884098">
        <w:rPr>
          <w:rStyle w:val="a5"/>
          <w:rFonts w:ascii="方正黑体_GBK" w:eastAsia="方正黑体_GBK" w:hAnsi="方正黑体_GBK" w:cs="方正黑体_GBK" w:hint="eastAsia"/>
          <w:b w:val="0"/>
          <w:bCs w:val="0"/>
          <w:color w:val="000000"/>
          <w:spacing w:val="8"/>
          <w:sz w:val="34"/>
          <w:szCs w:val="34"/>
        </w:rPr>
        <w:t>内容</w:t>
      </w:r>
    </w:p>
    <w:p w:rsidR="00884098" w:rsidRDefault="00ED1E25">
      <w:pPr>
        <w:pStyle w:val="a3"/>
        <w:shd w:val="clear" w:color="auto" w:fill="FFFFFF"/>
        <w:spacing w:before="0" w:beforeAutospacing="0" w:after="0" w:afterAutospacing="0" w:line="480" w:lineRule="exact"/>
        <w:ind w:firstLineChars="200" w:firstLine="712"/>
        <w:jc w:val="both"/>
        <w:rPr>
          <w:rFonts w:ascii="Times New Roman" w:eastAsia="方正仿宋_GBK" w:hAnsi="Times New Roman" w:cs="Times New Roman" w:hint="eastAsia"/>
          <w:color w:val="000000"/>
          <w:spacing w:val="8"/>
          <w:sz w:val="34"/>
          <w:szCs w:val="34"/>
        </w:rPr>
      </w:pPr>
      <w:r>
        <w:rPr>
          <w:rFonts w:ascii="Times New Roman" w:eastAsia="方正仿宋_GBK" w:hAnsi="Times New Roman" w:cs="Times New Roman"/>
          <w:color w:val="000000"/>
          <w:spacing w:val="8"/>
          <w:sz w:val="34"/>
          <w:szCs w:val="34"/>
        </w:rPr>
        <w:t>1.</w:t>
      </w:r>
      <w:r w:rsidR="00884098">
        <w:rPr>
          <w:rFonts w:ascii="Times New Roman" w:eastAsia="方正仿宋_GBK" w:hAnsi="Times New Roman" w:cs="Times New Roman" w:hint="eastAsia"/>
          <w:color w:val="000000"/>
          <w:spacing w:val="8"/>
          <w:sz w:val="34"/>
          <w:szCs w:val="34"/>
        </w:rPr>
        <w:t>围绕县委、县政府中心工作，聚焦加快建设环微山湖区域协同发展示范区，全面推进中国式现代化沛县新实践提出意见建议。</w:t>
      </w:r>
    </w:p>
    <w:p w:rsidR="00BB0DF0" w:rsidRDefault="00884098">
      <w:pPr>
        <w:pStyle w:val="a3"/>
        <w:shd w:val="clear" w:color="auto" w:fill="FFFFFF"/>
        <w:spacing w:before="0" w:beforeAutospacing="0" w:after="0" w:afterAutospacing="0" w:line="480" w:lineRule="exact"/>
        <w:ind w:firstLineChars="200" w:firstLine="712"/>
        <w:jc w:val="both"/>
        <w:rPr>
          <w:rFonts w:ascii="Times New Roman" w:eastAsia="方正仿宋_GBK" w:hAnsi="Times New Roman" w:cs="Times New Roman"/>
          <w:color w:val="000000"/>
          <w:spacing w:val="8"/>
          <w:sz w:val="34"/>
          <w:szCs w:val="34"/>
        </w:rPr>
      </w:pPr>
      <w:r>
        <w:rPr>
          <w:rFonts w:ascii="Times New Roman" w:eastAsia="方正仿宋_GBK" w:hAnsi="Times New Roman" w:cs="Times New Roman" w:hint="eastAsia"/>
          <w:color w:val="000000"/>
          <w:spacing w:val="8"/>
          <w:sz w:val="34"/>
          <w:szCs w:val="34"/>
        </w:rPr>
        <w:t>2</w:t>
      </w:r>
      <w:r>
        <w:rPr>
          <w:rFonts w:ascii="Times New Roman" w:eastAsia="方正仿宋_GBK" w:hAnsi="Times New Roman" w:cs="Times New Roman"/>
          <w:color w:val="000000"/>
          <w:spacing w:val="8"/>
          <w:sz w:val="34"/>
          <w:szCs w:val="34"/>
        </w:rPr>
        <w:t>.</w:t>
      </w:r>
      <w:r w:rsidR="00ED1E25">
        <w:rPr>
          <w:rFonts w:ascii="Times New Roman" w:eastAsia="方正仿宋_GBK" w:hAnsi="Times New Roman" w:cs="Times New Roman"/>
          <w:color w:val="000000"/>
          <w:spacing w:val="8"/>
          <w:sz w:val="34"/>
          <w:szCs w:val="34"/>
        </w:rPr>
        <w:t>围绕全县经济、政治、文化、社会及生态文明建设提出意见建议。</w:t>
      </w:r>
    </w:p>
    <w:p w:rsidR="00BB0DF0" w:rsidRDefault="00884098">
      <w:pPr>
        <w:pStyle w:val="a3"/>
        <w:shd w:val="clear" w:color="auto" w:fill="FFFFFF"/>
        <w:spacing w:before="0" w:beforeAutospacing="0" w:after="0" w:afterAutospacing="0" w:line="480" w:lineRule="exact"/>
        <w:ind w:firstLineChars="200" w:firstLine="712"/>
        <w:jc w:val="both"/>
        <w:rPr>
          <w:rFonts w:ascii="Times New Roman" w:eastAsia="方正仿宋_GBK" w:hAnsi="Times New Roman" w:cs="Times New Roman"/>
          <w:color w:val="000000"/>
          <w:spacing w:val="8"/>
          <w:sz w:val="34"/>
          <w:szCs w:val="34"/>
        </w:rPr>
      </w:pPr>
      <w:r>
        <w:rPr>
          <w:rFonts w:ascii="Times New Roman" w:eastAsia="方正仿宋_GBK" w:hAnsi="Times New Roman" w:cs="Times New Roman" w:hint="eastAsia"/>
          <w:color w:val="000000"/>
          <w:spacing w:val="8"/>
          <w:sz w:val="34"/>
          <w:szCs w:val="34"/>
        </w:rPr>
        <w:t>3</w:t>
      </w:r>
      <w:r>
        <w:rPr>
          <w:rFonts w:ascii="Times New Roman" w:eastAsia="方正仿宋_GBK" w:hAnsi="Times New Roman" w:cs="Times New Roman"/>
          <w:color w:val="000000"/>
          <w:spacing w:val="8"/>
          <w:sz w:val="34"/>
          <w:szCs w:val="34"/>
        </w:rPr>
        <w:t>.</w:t>
      </w:r>
      <w:r w:rsidR="00ED1E25">
        <w:rPr>
          <w:rFonts w:ascii="Times New Roman" w:eastAsia="方正仿宋_GBK" w:hAnsi="Times New Roman" w:cs="Times New Roman"/>
          <w:color w:val="000000"/>
          <w:spacing w:val="8"/>
          <w:sz w:val="34"/>
          <w:szCs w:val="34"/>
        </w:rPr>
        <w:t>反映人民群众普遍关心关注的热点难点问题。</w:t>
      </w:r>
    </w:p>
    <w:p w:rsidR="00BB0DF0" w:rsidRDefault="00884098">
      <w:pPr>
        <w:pStyle w:val="a3"/>
        <w:shd w:val="clear" w:color="auto" w:fill="FFFFFF"/>
        <w:spacing w:before="0" w:beforeAutospacing="0" w:after="0" w:afterAutospacing="0" w:line="480" w:lineRule="exact"/>
        <w:ind w:firstLineChars="200" w:firstLine="712"/>
        <w:jc w:val="both"/>
        <w:rPr>
          <w:rFonts w:ascii="Times New Roman" w:eastAsia="方正仿宋_GBK" w:hAnsi="Times New Roman" w:cs="Times New Roman"/>
          <w:color w:val="000000"/>
          <w:spacing w:val="8"/>
          <w:sz w:val="34"/>
          <w:szCs w:val="34"/>
        </w:rPr>
      </w:pPr>
      <w:r>
        <w:rPr>
          <w:rFonts w:ascii="Times New Roman" w:eastAsia="方正仿宋_GBK" w:hAnsi="Times New Roman" w:cs="Times New Roman" w:hint="eastAsia"/>
          <w:color w:val="000000"/>
          <w:spacing w:val="8"/>
          <w:sz w:val="34"/>
          <w:szCs w:val="34"/>
        </w:rPr>
        <w:t>4</w:t>
      </w:r>
      <w:r>
        <w:rPr>
          <w:rFonts w:ascii="Times New Roman" w:eastAsia="方正仿宋_GBK" w:hAnsi="Times New Roman" w:cs="Times New Roman"/>
          <w:color w:val="000000"/>
          <w:spacing w:val="8"/>
          <w:sz w:val="34"/>
          <w:szCs w:val="34"/>
        </w:rPr>
        <w:t>.</w:t>
      </w:r>
      <w:r w:rsidR="00ED1E25">
        <w:rPr>
          <w:rFonts w:ascii="Times New Roman" w:eastAsia="方正仿宋_GBK" w:hAnsi="Times New Roman" w:cs="Times New Roman"/>
          <w:color w:val="000000"/>
          <w:spacing w:val="8"/>
          <w:sz w:val="34"/>
          <w:szCs w:val="34"/>
        </w:rPr>
        <w:t>其他希望县政协予以重视和协助推进的工作。</w:t>
      </w:r>
    </w:p>
    <w:p w:rsidR="00BB0DF0" w:rsidRDefault="00884098">
      <w:pPr>
        <w:pStyle w:val="a3"/>
        <w:shd w:val="clear" w:color="auto" w:fill="FFFFFF"/>
        <w:spacing w:before="0" w:beforeAutospacing="0" w:after="0" w:afterAutospacing="0" w:line="480" w:lineRule="exact"/>
        <w:ind w:firstLineChars="200" w:firstLine="712"/>
        <w:jc w:val="both"/>
        <w:rPr>
          <w:rStyle w:val="a5"/>
          <w:rFonts w:ascii="方正黑体_GBK" w:eastAsia="方正黑体_GBK" w:hAnsi="方正黑体_GBK" w:cs="方正黑体_GBK"/>
          <w:b w:val="0"/>
          <w:bCs w:val="0"/>
          <w:color w:val="000000"/>
          <w:spacing w:val="8"/>
          <w:sz w:val="34"/>
          <w:szCs w:val="34"/>
        </w:rPr>
      </w:pPr>
      <w:r>
        <w:rPr>
          <w:rStyle w:val="a5"/>
          <w:rFonts w:ascii="方正黑体_GBK" w:eastAsia="方正黑体_GBK" w:hAnsi="方正黑体_GBK" w:cs="方正黑体_GBK"/>
          <w:b w:val="0"/>
          <w:bCs w:val="0"/>
          <w:color w:val="000000"/>
          <w:spacing w:val="8"/>
          <w:sz w:val="34"/>
          <w:szCs w:val="34"/>
        </w:rPr>
        <w:t>三、</w:t>
      </w:r>
      <w:r>
        <w:rPr>
          <w:rStyle w:val="a5"/>
          <w:rFonts w:ascii="方正黑体_GBK" w:eastAsia="方正黑体_GBK" w:hAnsi="方正黑体_GBK" w:cs="方正黑体_GBK" w:hint="eastAsia"/>
          <w:b w:val="0"/>
          <w:bCs w:val="0"/>
          <w:color w:val="000000"/>
          <w:spacing w:val="8"/>
          <w:sz w:val="34"/>
          <w:szCs w:val="34"/>
        </w:rPr>
        <w:t>提交</w:t>
      </w:r>
      <w:r w:rsidR="00ED1E25">
        <w:rPr>
          <w:rStyle w:val="a5"/>
          <w:rFonts w:ascii="方正黑体_GBK" w:eastAsia="方正黑体_GBK" w:hAnsi="方正黑体_GBK" w:cs="方正黑体_GBK"/>
          <w:b w:val="0"/>
          <w:bCs w:val="0"/>
          <w:color w:val="000000"/>
          <w:spacing w:val="8"/>
          <w:sz w:val="34"/>
          <w:szCs w:val="34"/>
        </w:rPr>
        <w:t>方式</w:t>
      </w:r>
    </w:p>
    <w:p w:rsidR="00FA5503" w:rsidRDefault="00ED1E25">
      <w:pPr>
        <w:pStyle w:val="a3"/>
        <w:shd w:val="clear" w:color="auto" w:fill="FFFFFF"/>
        <w:spacing w:before="0" w:beforeAutospacing="0" w:after="0" w:afterAutospacing="0" w:line="480" w:lineRule="exact"/>
        <w:ind w:firstLineChars="200" w:firstLine="712"/>
        <w:jc w:val="both"/>
        <w:rPr>
          <w:rFonts w:ascii="Times New Roman" w:eastAsia="方正仿宋_GBK" w:hAnsi="Times New Roman" w:cs="Times New Roman"/>
          <w:color w:val="000000"/>
          <w:spacing w:val="8"/>
          <w:sz w:val="34"/>
          <w:szCs w:val="34"/>
        </w:rPr>
      </w:pPr>
      <w:r>
        <w:rPr>
          <w:rFonts w:ascii="Times New Roman" w:eastAsia="方正仿宋_GBK" w:hAnsi="Times New Roman" w:cs="Times New Roman" w:hint="eastAsia"/>
          <w:color w:val="000000"/>
          <w:spacing w:val="8"/>
          <w:sz w:val="34"/>
          <w:szCs w:val="34"/>
        </w:rPr>
        <w:t>1.</w:t>
      </w:r>
      <w:r>
        <w:rPr>
          <w:rFonts w:ascii="Times New Roman" w:eastAsia="方正仿宋_GBK" w:hAnsi="Times New Roman" w:cs="Times New Roman"/>
          <w:color w:val="000000"/>
          <w:spacing w:val="8"/>
          <w:sz w:val="34"/>
          <w:szCs w:val="34"/>
        </w:rPr>
        <w:t>发送邮件。邮箱地址：</w:t>
      </w:r>
      <w:r w:rsidR="00FA5503" w:rsidRPr="00FA5503">
        <w:rPr>
          <w:rFonts w:ascii="Times New Roman" w:eastAsia="方正仿宋_GBK" w:hAnsi="Times New Roman" w:cs="Times New Roman"/>
          <w:color w:val="000000"/>
          <w:spacing w:val="8"/>
          <w:sz w:val="34"/>
          <w:szCs w:val="34"/>
        </w:rPr>
        <w:t>pxzxta@163.com</w:t>
      </w:r>
      <w:r>
        <w:rPr>
          <w:rFonts w:ascii="Times New Roman" w:eastAsia="方正仿宋_GBK" w:hAnsi="Times New Roman" w:cs="Times New Roman"/>
          <w:color w:val="000000"/>
          <w:spacing w:val="8"/>
          <w:sz w:val="34"/>
          <w:szCs w:val="34"/>
        </w:rPr>
        <w:t>。</w:t>
      </w:r>
    </w:p>
    <w:p w:rsidR="00BB0DF0" w:rsidRDefault="00ED1E25">
      <w:pPr>
        <w:pStyle w:val="a3"/>
        <w:shd w:val="clear" w:color="auto" w:fill="FFFFFF"/>
        <w:spacing w:before="0" w:beforeAutospacing="0" w:after="0" w:afterAutospacing="0" w:line="480" w:lineRule="exact"/>
        <w:ind w:firstLineChars="200" w:firstLine="712"/>
        <w:jc w:val="both"/>
        <w:rPr>
          <w:rFonts w:ascii="Times New Roman" w:eastAsia="方正仿宋_GBK" w:hAnsi="Times New Roman" w:cs="Times New Roman"/>
          <w:color w:val="000000"/>
          <w:spacing w:val="8"/>
          <w:sz w:val="34"/>
          <w:szCs w:val="34"/>
        </w:rPr>
      </w:pPr>
      <w:r>
        <w:rPr>
          <w:rFonts w:ascii="Times New Roman" w:eastAsia="方正仿宋_GBK" w:hAnsi="Times New Roman" w:cs="Times New Roman" w:hint="eastAsia"/>
          <w:color w:val="000000"/>
          <w:spacing w:val="8"/>
          <w:sz w:val="34"/>
          <w:szCs w:val="34"/>
        </w:rPr>
        <w:t>2.</w:t>
      </w:r>
      <w:r>
        <w:rPr>
          <w:rFonts w:ascii="Times New Roman" w:eastAsia="方正仿宋_GBK" w:hAnsi="Times New Roman" w:cs="Times New Roman" w:hint="eastAsia"/>
          <w:color w:val="000000"/>
          <w:spacing w:val="8"/>
          <w:sz w:val="34"/>
          <w:szCs w:val="34"/>
        </w:rPr>
        <w:t>邮寄信函。请寄至沛县新城区沛公路</w:t>
      </w:r>
      <w:r>
        <w:rPr>
          <w:rFonts w:ascii="Times New Roman" w:eastAsia="方正仿宋_GBK" w:hAnsi="Times New Roman" w:cs="Times New Roman" w:hint="eastAsia"/>
          <w:color w:val="000000"/>
          <w:spacing w:val="8"/>
          <w:sz w:val="34"/>
          <w:szCs w:val="34"/>
        </w:rPr>
        <w:t>2</w:t>
      </w:r>
      <w:r>
        <w:rPr>
          <w:rFonts w:ascii="Times New Roman" w:eastAsia="方正仿宋_GBK" w:hAnsi="Times New Roman" w:cs="Times New Roman" w:hint="eastAsia"/>
          <w:color w:val="000000"/>
          <w:spacing w:val="8"/>
          <w:sz w:val="34"/>
          <w:szCs w:val="34"/>
        </w:rPr>
        <w:t>号县行政中心</w:t>
      </w:r>
      <w:r>
        <w:rPr>
          <w:rFonts w:ascii="Times New Roman" w:eastAsia="方正仿宋_GBK" w:hAnsi="Times New Roman" w:cs="Times New Roman" w:hint="eastAsia"/>
          <w:color w:val="000000"/>
          <w:spacing w:val="8"/>
          <w:sz w:val="34"/>
          <w:szCs w:val="34"/>
        </w:rPr>
        <w:t>626</w:t>
      </w:r>
      <w:r>
        <w:rPr>
          <w:rFonts w:ascii="Times New Roman" w:eastAsia="方正仿宋_GBK" w:hAnsi="Times New Roman" w:cs="Times New Roman" w:hint="eastAsia"/>
          <w:color w:val="000000"/>
          <w:spacing w:val="8"/>
          <w:sz w:val="34"/>
          <w:szCs w:val="34"/>
        </w:rPr>
        <w:t>室，县政协提案委员会办公室收，邮编：</w:t>
      </w:r>
      <w:r>
        <w:rPr>
          <w:rFonts w:ascii="Times New Roman" w:eastAsia="方正仿宋_GBK" w:hAnsi="Times New Roman" w:cs="Times New Roman" w:hint="eastAsia"/>
          <w:color w:val="000000"/>
          <w:spacing w:val="8"/>
          <w:sz w:val="34"/>
          <w:szCs w:val="34"/>
        </w:rPr>
        <w:t>221600</w:t>
      </w:r>
      <w:r>
        <w:rPr>
          <w:rFonts w:ascii="Times New Roman" w:eastAsia="方正仿宋_GBK" w:hAnsi="Times New Roman" w:cs="Times New Roman" w:hint="eastAsia"/>
          <w:color w:val="000000"/>
          <w:spacing w:val="8"/>
          <w:sz w:val="34"/>
          <w:szCs w:val="34"/>
        </w:rPr>
        <w:t>。</w:t>
      </w:r>
    </w:p>
    <w:p w:rsidR="00BB0DF0" w:rsidRDefault="00ED1E25">
      <w:pPr>
        <w:pStyle w:val="a3"/>
        <w:shd w:val="clear" w:color="auto" w:fill="FFFFFF"/>
        <w:spacing w:before="0" w:beforeAutospacing="0" w:after="0" w:afterAutospacing="0" w:line="480" w:lineRule="exact"/>
        <w:ind w:firstLineChars="200" w:firstLine="712"/>
        <w:jc w:val="both"/>
        <w:rPr>
          <w:rStyle w:val="a5"/>
          <w:rFonts w:ascii="方正黑体_GBK" w:eastAsia="方正黑体_GBK" w:hAnsi="方正黑体_GBK" w:cs="方正黑体_GBK"/>
          <w:b w:val="0"/>
          <w:bCs w:val="0"/>
          <w:color w:val="000000"/>
          <w:spacing w:val="8"/>
          <w:sz w:val="34"/>
          <w:szCs w:val="34"/>
        </w:rPr>
      </w:pPr>
      <w:r>
        <w:rPr>
          <w:rStyle w:val="a5"/>
          <w:rFonts w:ascii="方正黑体_GBK" w:eastAsia="方正黑体_GBK" w:hAnsi="方正黑体_GBK" w:cs="方正黑体_GBK"/>
          <w:b w:val="0"/>
          <w:bCs w:val="0"/>
          <w:color w:val="000000"/>
          <w:spacing w:val="8"/>
          <w:sz w:val="34"/>
          <w:szCs w:val="34"/>
        </w:rPr>
        <w:lastRenderedPageBreak/>
        <w:t>四、线索运用</w:t>
      </w:r>
    </w:p>
    <w:p w:rsidR="00BB0DF0" w:rsidRDefault="00ED1E25">
      <w:pPr>
        <w:pStyle w:val="a3"/>
        <w:shd w:val="clear" w:color="auto" w:fill="FFFFFF"/>
        <w:spacing w:before="0" w:beforeAutospacing="0" w:after="0" w:afterAutospacing="0" w:line="480" w:lineRule="exact"/>
        <w:ind w:firstLineChars="200" w:firstLine="712"/>
        <w:jc w:val="both"/>
        <w:rPr>
          <w:rFonts w:ascii="Times New Roman" w:eastAsia="方正仿宋_GBK" w:hAnsi="Times New Roman" w:cs="Times New Roman"/>
          <w:color w:val="000000"/>
          <w:spacing w:val="8"/>
          <w:sz w:val="34"/>
          <w:szCs w:val="34"/>
        </w:rPr>
      </w:pPr>
      <w:r>
        <w:rPr>
          <w:rFonts w:ascii="Times New Roman" w:eastAsia="方正仿宋_GBK" w:hAnsi="Times New Roman" w:cs="Times New Roman"/>
          <w:color w:val="000000"/>
          <w:spacing w:val="8"/>
          <w:sz w:val="34"/>
          <w:szCs w:val="34"/>
        </w:rPr>
        <w:t>县政协提案委员会对征集到的提案线索进行综合整理，分别推荐给政协委员和参加县政协的各人民团体和政协各专门委员会、各界别及政协工委，供调研和撰写提案时参考。提案线索被采纳的，县政协将视情邀请部分提供者参加相关提案的调研、督办等活动。</w:t>
      </w:r>
    </w:p>
    <w:p w:rsidR="00BB0DF0" w:rsidRDefault="00ED1E25">
      <w:pPr>
        <w:pStyle w:val="a3"/>
        <w:shd w:val="clear" w:color="auto" w:fill="FFFFFF"/>
        <w:spacing w:before="0" w:beforeAutospacing="0" w:after="0" w:afterAutospacing="0" w:line="480" w:lineRule="exact"/>
        <w:ind w:firstLineChars="200" w:firstLine="712"/>
        <w:jc w:val="both"/>
        <w:rPr>
          <w:rStyle w:val="a5"/>
          <w:rFonts w:ascii="方正黑体_GBK" w:eastAsia="方正黑体_GBK" w:hAnsi="方正黑体_GBK" w:cs="方正黑体_GBK"/>
          <w:b w:val="0"/>
          <w:bCs w:val="0"/>
          <w:color w:val="000000"/>
          <w:spacing w:val="8"/>
          <w:sz w:val="34"/>
          <w:szCs w:val="34"/>
        </w:rPr>
      </w:pPr>
      <w:r>
        <w:rPr>
          <w:rStyle w:val="a5"/>
          <w:rFonts w:ascii="方正黑体_GBK" w:eastAsia="方正黑体_GBK" w:hAnsi="方正黑体_GBK" w:cs="方正黑体_GBK"/>
          <w:b w:val="0"/>
          <w:bCs w:val="0"/>
          <w:color w:val="000000"/>
          <w:spacing w:val="8"/>
          <w:sz w:val="34"/>
          <w:szCs w:val="34"/>
        </w:rPr>
        <w:t>五、有关事项</w:t>
      </w:r>
    </w:p>
    <w:p w:rsidR="00BB0DF0" w:rsidRDefault="00ED1E25">
      <w:pPr>
        <w:pStyle w:val="a3"/>
        <w:shd w:val="clear" w:color="auto" w:fill="FFFFFF"/>
        <w:spacing w:before="0" w:beforeAutospacing="0" w:after="0" w:afterAutospacing="0" w:line="480" w:lineRule="exact"/>
        <w:ind w:firstLineChars="200" w:firstLine="712"/>
        <w:jc w:val="both"/>
        <w:rPr>
          <w:rFonts w:ascii="Times New Roman" w:eastAsia="方正仿宋_GBK" w:hAnsi="Times New Roman" w:cs="Times New Roman"/>
          <w:color w:val="000000"/>
          <w:spacing w:val="8"/>
          <w:sz w:val="34"/>
          <w:szCs w:val="34"/>
        </w:rPr>
      </w:pPr>
      <w:r>
        <w:rPr>
          <w:rFonts w:ascii="Times New Roman" w:eastAsia="方正仿宋_GBK" w:hAnsi="Times New Roman" w:cs="Times New Roman"/>
          <w:color w:val="000000"/>
          <w:spacing w:val="8"/>
          <w:sz w:val="34"/>
          <w:szCs w:val="34"/>
        </w:rPr>
        <w:t>1.</w:t>
      </w:r>
      <w:r>
        <w:rPr>
          <w:rFonts w:ascii="Times New Roman" w:eastAsia="方正仿宋_GBK" w:hAnsi="Times New Roman" w:cs="Times New Roman"/>
          <w:color w:val="000000"/>
          <w:spacing w:val="8"/>
          <w:sz w:val="34"/>
          <w:szCs w:val="34"/>
        </w:rPr>
        <w:t>此次向社会公开征集的是提案线索而不是政协提案。提案线索只是供政协委员和政协各参加单位等撰写提案时参考使用。提供线索内容要真实可靠，一事一议，反映问题实事求是，每一条线索应有标题。</w:t>
      </w:r>
    </w:p>
    <w:p w:rsidR="00BB0DF0" w:rsidRDefault="00ED1E25">
      <w:pPr>
        <w:pStyle w:val="a3"/>
        <w:shd w:val="clear" w:color="auto" w:fill="FFFFFF"/>
        <w:spacing w:before="0" w:beforeAutospacing="0" w:after="0" w:afterAutospacing="0" w:line="480" w:lineRule="exact"/>
        <w:ind w:firstLineChars="200" w:firstLine="712"/>
        <w:jc w:val="both"/>
        <w:rPr>
          <w:rFonts w:ascii="Times New Roman" w:eastAsia="方正仿宋_GBK" w:hAnsi="Times New Roman" w:cs="Times New Roman"/>
          <w:color w:val="000000"/>
          <w:spacing w:val="8"/>
          <w:sz w:val="34"/>
          <w:szCs w:val="34"/>
        </w:rPr>
      </w:pPr>
      <w:r>
        <w:rPr>
          <w:rFonts w:ascii="Times New Roman" w:eastAsia="方正仿宋_GBK" w:hAnsi="Times New Roman" w:cs="Times New Roman"/>
          <w:color w:val="000000"/>
          <w:spacing w:val="8"/>
          <w:sz w:val="34"/>
          <w:szCs w:val="34"/>
        </w:rPr>
        <w:t>2.</w:t>
      </w:r>
      <w:r>
        <w:rPr>
          <w:rFonts w:ascii="Times New Roman" w:eastAsia="方正仿宋_GBK" w:hAnsi="Times New Roman" w:cs="Times New Roman"/>
          <w:color w:val="000000"/>
          <w:spacing w:val="8"/>
          <w:sz w:val="34"/>
          <w:szCs w:val="34"/>
        </w:rPr>
        <w:t>反映个人问题</w:t>
      </w:r>
      <w:r w:rsidR="00884098">
        <w:rPr>
          <w:rFonts w:ascii="Times New Roman" w:eastAsia="方正仿宋_GBK" w:hAnsi="Times New Roman" w:cs="Times New Roman" w:hint="eastAsia"/>
          <w:color w:val="000000"/>
          <w:spacing w:val="8"/>
          <w:sz w:val="34"/>
          <w:szCs w:val="34"/>
        </w:rPr>
        <w:t>或民事纠纷、司法诉讼、举报事项、信访事项等不</w:t>
      </w:r>
      <w:r>
        <w:rPr>
          <w:rFonts w:ascii="Times New Roman" w:eastAsia="方正仿宋_GBK" w:hAnsi="Times New Roman" w:cs="Times New Roman"/>
          <w:color w:val="000000"/>
          <w:spacing w:val="8"/>
          <w:sz w:val="34"/>
          <w:szCs w:val="34"/>
        </w:rPr>
        <w:t>属于提案线索征集范围，请通过其他相关渠道反映。</w:t>
      </w:r>
    </w:p>
    <w:p w:rsidR="00BB0DF0" w:rsidRDefault="00ED1E25">
      <w:pPr>
        <w:pStyle w:val="a3"/>
        <w:shd w:val="clear" w:color="auto" w:fill="FFFFFF"/>
        <w:spacing w:before="0" w:beforeAutospacing="0" w:after="0" w:afterAutospacing="0" w:line="480" w:lineRule="exact"/>
        <w:ind w:firstLineChars="200" w:firstLine="712"/>
        <w:jc w:val="both"/>
        <w:rPr>
          <w:rFonts w:ascii="Times New Roman" w:eastAsia="方正仿宋_GBK" w:hAnsi="Times New Roman" w:cs="Times New Roman"/>
          <w:color w:val="000000"/>
          <w:spacing w:val="8"/>
          <w:sz w:val="34"/>
          <w:szCs w:val="34"/>
        </w:rPr>
      </w:pPr>
      <w:r>
        <w:rPr>
          <w:rFonts w:ascii="Times New Roman" w:eastAsia="方正仿宋_GBK" w:hAnsi="Times New Roman" w:cs="Times New Roman"/>
          <w:color w:val="000000"/>
          <w:spacing w:val="8"/>
          <w:sz w:val="34"/>
          <w:szCs w:val="34"/>
        </w:rPr>
        <w:t>3.</w:t>
      </w:r>
      <w:r>
        <w:rPr>
          <w:rFonts w:ascii="Times New Roman" w:eastAsia="方正仿宋_GBK" w:hAnsi="Times New Roman" w:cs="Times New Roman"/>
          <w:color w:val="000000"/>
          <w:spacing w:val="8"/>
          <w:sz w:val="34"/>
          <w:szCs w:val="34"/>
        </w:rPr>
        <w:t>提案线索提供者请自留底稿，对于采纳和未被采纳的，均不一一回复和退稿，敬请谅解。</w:t>
      </w:r>
      <w:r>
        <w:rPr>
          <w:rFonts w:ascii="Times New Roman" w:eastAsia="方正仿宋_GBK" w:hAnsi="Times New Roman" w:cs="Times New Roman" w:hint="eastAsia"/>
          <w:color w:val="000000"/>
          <w:spacing w:val="8"/>
          <w:sz w:val="34"/>
          <w:szCs w:val="34"/>
        </w:rPr>
        <w:t>为便于联系，在提供线索时请详细注明联系人、联系地址和电话号码。</w:t>
      </w:r>
    </w:p>
    <w:p w:rsidR="00FA5503" w:rsidRDefault="00ED1E25" w:rsidP="00FA5503">
      <w:pPr>
        <w:pStyle w:val="a3"/>
        <w:shd w:val="clear" w:color="auto" w:fill="FFFFFF"/>
        <w:spacing w:before="0" w:beforeAutospacing="0" w:after="0" w:afterAutospacing="0" w:line="480" w:lineRule="exact"/>
        <w:ind w:firstLineChars="200" w:firstLine="712"/>
        <w:jc w:val="both"/>
        <w:rPr>
          <w:rFonts w:ascii="Times New Roman" w:eastAsia="方正仿宋_GBK" w:hAnsi="Times New Roman" w:cs="Times New Roman"/>
          <w:color w:val="000000"/>
          <w:spacing w:val="8"/>
          <w:sz w:val="34"/>
          <w:szCs w:val="34"/>
        </w:rPr>
      </w:pPr>
      <w:r>
        <w:rPr>
          <w:rFonts w:ascii="Times New Roman" w:eastAsia="方正仿宋_GBK" w:hAnsi="Times New Roman" w:cs="Times New Roman"/>
          <w:color w:val="000000"/>
          <w:spacing w:val="8"/>
          <w:sz w:val="34"/>
          <w:szCs w:val="34"/>
        </w:rPr>
        <w:t>热忱欢迎社会各界人士和广大市民踊跃</w:t>
      </w:r>
      <w:r>
        <w:rPr>
          <w:rFonts w:ascii="Times New Roman" w:eastAsia="方正仿宋_GBK" w:hAnsi="Times New Roman" w:cs="Times New Roman" w:hint="eastAsia"/>
          <w:color w:val="000000"/>
          <w:spacing w:val="8"/>
          <w:sz w:val="34"/>
          <w:szCs w:val="34"/>
        </w:rPr>
        <w:t>参与</w:t>
      </w:r>
      <w:r>
        <w:rPr>
          <w:rFonts w:ascii="Times New Roman" w:eastAsia="方正仿宋_GBK" w:hAnsi="Times New Roman" w:cs="Times New Roman"/>
          <w:color w:val="000000"/>
          <w:spacing w:val="8"/>
          <w:sz w:val="34"/>
          <w:szCs w:val="34"/>
        </w:rPr>
        <w:t>。</w:t>
      </w:r>
      <w:r w:rsidR="00FA5503">
        <w:rPr>
          <w:rFonts w:ascii="Times New Roman" w:eastAsia="方正仿宋_GBK" w:hAnsi="Times New Roman" w:cs="Times New Roman"/>
          <w:color w:val="000000"/>
          <w:spacing w:val="8"/>
          <w:sz w:val="34"/>
          <w:szCs w:val="34"/>
        </w:rPr>
        <w:t>联系电话：</w:t>
      </w:r>
      <w:r w:rsidR="00FA5503">
        <w:rPr>
          <w:rFonts w:ascii="Times New Roman" w:eastAsia="方正仿宋_GBK" w:hAnsi="Times New Roman" w:cs="Times New Roman"/>
          <w:color w:val="000000"/>
          <w:spacing w:val="8"/>
          <w:sz w:val="34"/>
          <w:szCs w:val="34"/>
        </w:rPr>
        <w:t>89659996</w:t>
      </w:r>
      <w:r w:rsidR="00007B3A">
        <w:rPr>
          <w:rFonts w:ascii="Times New Roman" w:eastAsia="方正仿宋_GBK" w:hAnsi="Times New Roman" w:cs="Times New Roman" w:hint="eastAsia"/>
          <w:color w:val="000000"/>
          <w:spacing w:val="8"/>
          <w:sz w:val="34"/>
          <w:szCs w:val="34"/>
        </w:rPr>
        <w:t>、</w:t>
      </w:r>
      <w:r w:rsidR="00007B3A">
        <w:rPr>
          <w:rFonts w:ascii="Times New Roman" w:eastAsia="方正仿宋_GBK" w:hAnsi="Times New Roman" w:cs="Times New Roman" w:hint="eastAsia"/>
          <w:color w:val="000000"/>
          <w:spacing w:val="8"/>
          <w:sz w:val="34"/>
          <w:szCs w:val="34"/>
        </w:rPr>
        <w:t>89887626</w:t>
      </w:r>
      <w:r w:rsidR="00FA5503">
        <w:rPr>
          <w:rFonts w:ascii="Times New Roman" w:eastAsia="方正仿宋_GBK" w:hAnsi="Times New Roman" w:cs="Times New Roman" w:hint="eastAsia"/>
          <w:color w:val="000000"/>
          <w:spacing w:val="8"/>
          <w:sz w:val="34"/>
          <w:szCs w:val="34"/>
        </w:rPr>
        <w:t>。</w:t>
      </w:r>
    </w:p>
    <w:p w:rsidR="00BB0DF0" w:rsidRDefault="00BB0DF0">
      <w:pPr>
        <w:pStyle w:val="a3"/>
        <w:shd w:val="clear" w:color="auto" w:fill="FFFFFF"/>
        <w:spacing w:before="0" w:beforeAutospacing="0" w:after="0" w:afterAutospacing="0"/>
        <w:jc w:val="both"/>
        <w:rPr>
          <w:rFonts w:ascii="Times New Roman" w:eastAsia="方正仿宋_GBK" w:hAnsi="Times New Roman" w:cs="Times New Roman"/>
          <w:color w:val="000000"/>
          <w:spacing w:val="8"/>
          <w:sz w:val="34"/>
          <w:szCs w:val="34"/>
        </w:rPr>
      </w:pPr>
    </w:p>
    <w:p w:rsidR="00BB0DF0" w:rsidRDefault="00ED1E25">
      <w:pPr>
        <w:pStyle w:val="a3"/>
        <w:shd w:val="clear" w:color="auto" w:fill="FFFFFF"/>
        <w:spacing w:before="0" w:beforeAutospacing="0" w:after="0" w:afterAutospacing="0"/>
        <w:ind w:firstLine="735"/>
        <w:jc w:val="both"/>
        <w:rPr>
          <w:rFonts w:ascii="Times New Roman" w:eastAsia="方正仿宋_GBK" w:hAnsi="Times New Roman" w:cs="Times New Roman"/>
          <w:color w:val="000000"/>
          <w:spacing w:val="8"/>
          <w:sz w:val="34"/>
          <w:szCs w:val="34"/>
        </w:rPr>
      </w:pPr>
      <w:r>
        <w:rPr>
          <w:rFonts w:ascii="Times New Roman" w:eastAsia="方正仿宋_GBK" w:hAnsi="Times New Roman" w:cs="Times New Roman" w:hint="eastAsia"/>
          <w:color w:val="000000"/>
          <w:spacing w:val="8"/>
          <w:sz w:val="34"/>
          <w:szCs w:val="34"/>
        </w:rPr>
        <w:t>附件：提案线索上报表格</w:t>
      </w:r>
    </w:p>
    <w:p w:rsidR="00BB0DF0" w:rsidRDefault="00BB0DF0">
      <w:pPr>
        <w:pStyle w:val="a3"/>
        <w:shd w:val="clear" w:color="auto" w:fill="FFFFFF"/>
        <w:spacing w:before="0" w:beforeAutospacing="0" w:after="0" w:afterAutospacing="0"/>
        <w:ind w:firstLine="735"/>
        <w:jc w:val="both"/>
        <w:rPr>
          <w:rFonts w:ascii="Times New Roman" w:eastAsia="方正仿宋_GBK" w:hAnsi="Times New Roman" w:cs="Times New Roman"/>
          <w:color w:val="000000"/>
          <w:spacing w:val="8"/>
          <w:sz w:val="34"/>
          <w:szCs w:val="34"/>
        </w:rPr>
      </w:pPr>
    </w:p>
    <w:p w:rsidR="00BB0DF0" w:rsidRDefault="00ED1E25">
      <w:pPr>
        <w:pStyle w:val="a3"/>
        <w:shd w:val="clear" w:color="auto" w:fill="FFFFFF"/>
        <w:spacing w:before="0" w:beforeAutospacing="0" w:after="0" w:afterAutospacing="0"/>
        <w:ind w:right="286" w:firstLineChars="1450" w:firstLine="5162"/>
        <w:jc w:val="both"/>
        <w:rPr>
          <w:rFonts w:ascii="Times New Roman" w:eastAsia="方正仿宋_GBK" w:hAnsi="Times New Roman" w:cs="Times New Roman"/>
          <w:color w:val="000000"/>
          <w:spacing w:val="8"/>
          <w:sz w:val="34"/>
          <w:szCs w:val="34"/>
        </w:rPr>
      </w:pPr>
      <w:r>
        <w:rPr>
          <w:rFonts w:ascii="Times New Roman" w:eastAsia="方正仿宋_GBK" w:hAnsi="Times New Roman" w:cs="Times New Roman"/>
          <w:color w:val="000000"/>
          <w:spacing w:val="8"/>
          <w:sz w:val="34"/>
          <w:szCs w:val="34"/>
        </w:rPr>
        <w:t>政协沛县委员会</w:t>
      </w:r>
    </w:p>
    <w:p w:rsidR="00BB0DF0" w:rsidRDefault="00ED1E25">
      <w:pPr>
        <w:pStyle w:val="a3"/>
        <w:shd w:val="clear" w:color="auto" w:fill="FFFFFF"/>
        <w:spacing w:before="0" w:beforeAutospacing="0" w:after="0" w:afterAutospacing="0"/>
        <w:ind w:firstLineChars="1400" w:firstLine="4984"/>
        <w:jc w:val="both"/>
        <w:rPr>
          <w:rFonts w:ascii="Times New Roman" w:eastAsia="方正仿宋_GBK" w:hAnsi="Times New Roman" w:cs="Times New Roman"/>
          <w:color w:val="000000"/>
          <w:spacing w:val="8"/>
          <w:sz w:val="34"/>
          <w:szCs w:val="34"/>
        </w:rPr>
      </w:pPr>
      <w:r>
        <w:rPr>
          <w:rFonts w:ascii="Times New Roman" w:eastAsia="方正仿宋_GBK" w:hAnsi="Times New Roman" w:cs="Times New Roman"/>
          <w:color w:val="000000"/>
          <w:spacing w:val="8"/>
          <w:sz w:val="34"/>
          <w:szCs w:val="34"/>
        </w:rPr>
        <w:t>202</w:t>
      </w:r>
      <w:r w:rsidR="00884098">
        <w:rPr>
          <w:rFonts w:ascii="Times New Roman" w:eastAsia="方正仿宋_GBK" w:hAnsi="Times New Roman" w:cs="Times New Roman" w:hint="eastAsia"/>
          <w:color w:val="000000"/>
          <w:spacing w:val="8"/>
          <w:sz w:val="34"/>
          <w:szCs w:val="34"/>
        </w:rPr>
        <w:t>3</w:t>
      </w:r>
      <w:r>
        <w:rPr>
          <w:rFonts w:ascii="Times New Roman" w:eastAsia="方正仿宋_GBK" w:hAnsi="Times New Roman" w:cs="Times New Roman"/>
          <w:color w:val="000000"/>
          <w:spacing w:val="8"/>
          <w:sz w:val="34"/>
          <w:szCs w:val="34"/>
        </w:rPr>
        <w:t>年</w:t>
      </w:r>
      <w:r>
        <w:rPr>
          <w:rFonts w:ascii="Times New Roman" w:eastAsia="方正仿宋_GBK" w:hAnsi="Times New Roman" w:cs="Times New Roman" w:hint="eastAsia"/>
          <w:color w:val="000000"/>
          <w:spacing w:val="8"/>
          <w:sz w:val="34"/>
          <w:szCs w:val="34"/>
        </w:rPr>
        <w:t>11</w:t>
      </w:r>
      <w:r>
        <w:rPr>
          <w:rFonts w:ascii="Times New Roman" w:eastAsia="方正仿宋_GBK" w:hAnsi="Times New Roman" w:cs="Times New Roman"/>
          <w:color w:val="000000"/>
          <w:spacing w:val="8"/>
          <w:sz w:val="34"/>
          <w:szCs w:val="34"/>
        </w:rPr>
        <w:t>月</w:t>
      </w:r>
      <w:r>
        <w:rPr>
          <w:rFonts w:ascii="Times New Roman" w:eastAsia="方正仿宋_GBK" w:hAnsi="Times New Roman" w:cs="Times New Roman" w:hint="eastAsia"/>
          <w:color w:val="000000"/>
          <w:spacing w:val="8"/>
          <w:sz w:val="34"/>
          <w:szCs w:val="34"/>
        </w:rPr>
        <w:t>15</w:t>
      </w:r>
      <w:r>
        <w:rPr>
          <w:rFonts w:ascii="Times New Roman" w:eastAsia="方正仿宋_GBK" w:hAnsi="Times New Roman" w:cs="Times New Roman" w:hint="eastAsia"/>
          <w:color w:val="000000"/>
          <w:spacing w:val="8"/>
          <w:sz w:val="34"/>
          <w:szCs w:val="34"/>
        </w:rPr>
        <w:t>日</w:t>
      </w:r>
    </w:p>
    <w:p w:rsidR="00BB0DF0" w:rsidRDefault="00ED1E25" w:rsidP="00FA5503">
      <w:pPr>
        <w:widowControl/>
        <w:jc w:val="left"/>
        <w:rPr>
          <w:rFonts w:ascii="方正黑体_GBK" w:eastAsia="方正黑体_GBK" w:hAnsi="方正黑体_GBK" w:cs="方正黑体_GBK"/>
          <w:bCs/>
          <w:color w:val="000000"/>
          <w:spacing w:val="8"/>
          <w:sz w:val="34"/>
          <w:szCs w:val="34"/>
        </w:rPr>
      </w:pPr>
      <w:r>
        <w:rPr>
          <w:rFonts w:ascii="Times New Roman" w:eastAsia="方正仿宋_GBK" w:hAnsi="Times New Roman" w:cs="Times New Roman"/>
          <w:color w:val="000000"/>
          <w:spacing w:val="8"/>
          <w:sz w:val="34"/>
          <w:szCs w:val="34"/>
        </w:rPr>
        <w:br w:type="page"/>
      </w:r>
      <w:r>
        <w:rPr>
          <w:rFonts w:ascii="方正黑体_GBK" w:eastAsia="方正黑体_GBK" w:hAnsi="方正黑体_GBK" w:cs="方正黑体_GBK" w:hint="eastAsia"/>
          <w:bCs/>
          <w:color w:val="000000"/>
          <w:spacing w:val="8"/>
          <w:sz w:val="34"/>
          <w:szCs w:val="34"/>
        </w:rPr>
        <w:lastRenderedPageBreak/>
        <w:t>附件</w:t>
      </w:r>
    </w:p>
    <w:p w:rsidR="00BB0DF0" w:rsidRDefault="00ED1E25" w:rsidP="00ED1E25">
      <w:pPr>
        <w:pStyle w:val="a3"/>
        <w:shd w:val="clear" w:color="auto" w:fill="FFFFFF"/>
        <w:spacing w:before="0" w:beforeAutospacing="0" w:after="0" w:afterAutospacing="0" w:line="560" w:lineRule="exact"/>
        <w:jc w:val="center"/>
        <w:rPr>
          <w:rFonts w:ascii="方正小标宋_GBK" w:eastAsia="方正小标宋_GBK" w:hAnsi="方正小标宋_GBK" w:cs="方正小标宋_GBK"/>
          <w:bCs/>
          <w:color w:val="000000"/>
          <w:spacing w:val="8"/>
          <w:sz w:val="44"/>
          <w:szCs w:val="44"/>
        </w:rPr>
      </w:pPr>
      <w:r>
        <w:rPr>
          <w:rFonts w:ascii="方正小标宋_GBK" w:eastAsia="方正小标宋_GBK" w:hAnsi="方正小标宋_GBK" w:cs="方正小标宋_GBK" w:hint="eastAsia"/>
          <w:bCs/>
          <w:color w:val="000000"/>
          <w:spacing w:val="8"/>
          <w:sz w:val="44"/>
          <w:szCs w:val="44"/>
        </w:rPr>
        <w:t>提案线索上报表格</w:t>
      </w:r>
    </w:p>
    <w:p w:rsidR="00ED1E25" w:rsidRDefault="00ED1E25" w:rsidP="00ED1E25">
      <w:pPr>
        <w:pStyle w:val="a3"/>
        <w:shd w:val="clear" w:color="auto" w:fill="FFFFFF"/>
        <w:spacing w:before="0" w:beforeAutospacing="0" w:after="0" w:afterAutospacing="0" w:line="560" w:lineRule="exact"/>
        <w:jc w:val="center"/>
        <w:rPr>
          <w:rFonts w:ascii="Times New Roman" w:eastAsia="方正仿宋_GBK" w:hAnsi="Times New Roman" w:cs="Times New Roman"/>
          <w:color w:val="000000"/>
          <w:spacing w:val="8"/>
          <w:sz w:val="34"/>
          <w:szCs w:val="34"/>
        </w:rPr>
      </w:pPr>
    </w:p>
    <w:tbl>
      <w:tblPr>
        <w:tblStyle w:val="a4"/>
        <w:tblW w:w="8717" w:type="dxa"/>
        <w:tblLook w:val="04A0"/>
      </w:tblPr>
      <w:tblGrid>
        <w:gridCol w:w="1242"/>
        <w:gridCol w:w="2410"/>
        <w:gridCol w:w="1789"/>
        <w:gridCol w:w="3276"/>
      </w:tblGrid>
      <w:tr w:rsidR="00BB0DF0" w:rsidTr="00ED1E25">
        <w:trPr>
          <w:trHeight w:val="794"/>
        </w:trPr>
        <w:tc>
          <w:tcPr>
            <w:tcW w:w="1242" w:type="dxa"/>
            <w:vAlign w:val="center"/>
          </w:tcPr>
          <w:p w:rsidR="00BB0DF0" w:rsidRDefault="00ED1E25">
            <w:pPr>
              <w:pStyle w:val="a3"/>
              <w:spacing w:before="0" w:beforeAutospacing="0" w:after="0" w:afterAutospacing="0"/>
              <w:jc w:val="both"/>
              <w:rPr>
                <w:rFonts w:ascii="黑体" w:eastAsia="黑体" w:hAnsi="黑体" w:cs="Times New Roman"/>
                <w:sz w:val="34"/>
                <w:szCs w:val="34"/>
              </w:rPr>
            </w:pPr>
            <w:r>
              <w:rPr>
                <w:rFonts w:ascii="黑体" w:eastAsia="黑体" w:hAnsi="黑体" w:cs="Times New Roman" w:hint="eastAsia"/>
                <w:sz w:val="34"/>
                <w:szCs w:val="34"/>
              </w:rPr>
              <w:t>标题</w:t>
            </w:r>
          </w:p>
        </w:tc>
        <w:tc>
          <w:tcPr>
            <w:tcW w:w="7475" w:type="dxa"/>
            <w:gridSpan w:val="3"/>
          </w:tcPr>
          <w:p w:rsidR="00BB0DF0" w:rsidRDefault="00BB0DF0">
            <w:pPr>
              <w:pStyle w:val="a3"/>
              <w:spacing w:before="0" w:beforeAutospacing="0" w:after="0" w:afterAutospacing="0"/>
              <w:jc w:val="both"/>
              <w:rPr>
                <w:rFonts w:ascii="Times New Roman" w:eastAsia="方正仿宋_GBK" w:hAnsi="Times New Roman" w:cs="Times New Roman"/>
                <w:sz w:val="34"/>
                <w:szCs w:val="34"/>
              </w:rPr>
            </w:pPr>
          </w:p>
        </w:tc>
      </w:tr>
      <w:tr w:rsidR="00BB0DF0">
        <w:trPr>
          <w:trHeight w:val="840"/>
        </w:trPr>
        <w:tc>
          <w:tcPr>
            <w:tcW w:w="1242" w:type="dxa"/>
            <w:vAlign w:val="center"/>
          </w:tcPr>
          <w:p w:rsidR="00BB0DF0" w:rsidRDefault="00ED1E25">
            <w:pPr>
              <w:pStyle w:val="a3"/>
              <w:jc w:val="both"/>
              <w:rPr>
                <w:rFonts w:ascii="黑体" w:eastAsia="黑体" w:hAnsi="黑体" w:cs="Times New Roman"/>
                <w:sz w:val="34"/>
                <w:szCs w:val="34"/>
              </w:rPr>
            </w:pPr>
            <w:r>
              <w:rPr>
                <w:rFonts w:ascii="黑体" w:eastAsia="黑体" w:hAnsi="黑体" w:cs="Times New Roman" w:hint="eastAsia"/>
                <w:sz w:val="34"/>
                <w:szCs w:val="34"/>
              </w:rPr>
              <w:t>姓名</w:t>
            </w:r>
          </w:p>
        </w:tc>
        <w:tc>
          <w:tcPr>
            <w:tcW w:w="2410" w:type="dxa"/>
          </w:tcPr>
          <w:p w:rsidR="00BB0DF0" w:rsidRDefault="00BB0DF0">
            <w:pPr>
              <w:pStyle w:val="a3"/>
              <w:spacing w:before="0" w:beforeAutospacing="0" w:after="0" w:afterAutospacing="0"/>
              <w:jc w:val="both"/>
              <w:rPr>
                <w:rFonts w:ascii="Times New Roman" w:eastAsia="方正仿宋_GBK" w:hAnsi="Times New Roman" w:cs="Times New Roman"/>
                <w:sz w:val="34"/>
                <w:szCs w:val="34"/>
              </w:rPr>
            </w:pPr>
          </w:p>
        </w:tc>
        <w:tc>
          <w:tcPr>
            <w:tcW w:w="1789" w:type="dxa"/>
            <w:vAlign w:val="center"/>
          </w:tcPr>
          <w:p w:rsidR="00BB0DF0" w:rsidRDefault="00ED1E25">
            <w:pPr>
              <w:pStyle w:val="a3"/>
              <w:jc w:val="both"/>
              <w:rPr>
                <w:rFonts w:ascii="黑体" w:eastAsia="黑体" w:hAnsi="黑体" w:cs="Times New Roman"/>
                <w:sz w:val="34"/>
                <w:szCs w:val="34"/>
              </w:rPr>
            </w:pPr>
            <w:r>
              <w:rPr>
                <w:rFonts w:ascii="黑体" w:eastAsia="黑体" w:hAnsi="黑体" w:cs="Times New Roman" w:hint="eastAsia"/>
                <w:sz w:val="34"/>
                <w:szCs w:val="34"/>
              </w:rPr>
              <w:t>联系电话</w:t>
            </w:r>
          </w:p>
        </w:tc>
        <w:tc>
          <w:tcPr>
            <w:tcW w:w="3276" w:type="dxa"/>
          </w:tcPr>
          <w:p w:rsidR="00BB0DF0" w:rsidRDefault="00BB0DF0">
            <w:pPr>
              <w:pStyle w:val="a3"/>
              <w:spacing w:before="0" w:beforeAutospacing="0" w:after="0" w:afterAutospacing="0"/>
              <w:jc w:val="both"/>
              <w:rPr>
                <w:rFonts w:ascii="Times New Roman" w:eastAsia="方正仿宋_GBK" w:hAnsi="Times New Roman" w:cs="Times New Roman"/>
                <w:sz w:val="34"/>
                <w:szCs w:val="34"/>
              </w:rPr>
            </w:pPr>
          </w:p>
        </w:tc>
      </w:tr>
      <w:tr w:rsidR="00BB0DF0">
        <w:trPr>
          <w:trHeight w:val="838"/>
        </w:trPr>
        <w:tc>
          <w:tcPr>
            <w:tcW w:w="1242" w:type="dxa"/>
            <w:vAlign w:val="center"/>
          </w:tcPr>
          <w:p w:rsidR="00BB0DF0" w:rsidRDefault="00ED1E25">
            <w:pPr>
              <w:pStyle w:val="a3"/>
              <w:jc w:val="both"/>
              <w:rPr>
                <w:rFonts w:ascii="黑体" w:eastAsia="黑体" w:hAnsi="黑体" w:cs="Times New Roman"/>
                <w:sz w:val="34"/>
                <w:szCs w:val="34"/>
              </w:rPr>
            </w:pPr>
            <w:r>
              <w:rPr>
                <w:rFonts w:ascii="黑体" w:eastAsia="黑体" w:hAnsi="黑体" w:cs="Times New Roman" w:hint="eastAsia"/>
                <w:sz w:val="34"/>
                <w:szCs w:val="34"/>
              </w:rPr>
              <w:t>地址</w:t>
            </w:r>
          </w:p>
        </w:tc>
        <w:tc>
          <w:tcPr>
            <w:tcW w:w="7475" w:type="dxa"/>
            <w:gridSpan w:val="3"/>
          </w:tcPr>
          <w:p w:rsidR="00BB0DF0" w:rsidRDefault="00BB0DF0">
            <w:pPr>
              <w:pStyle w:val="a3"/>
              <w:spacing w:before="0" w:beforeAutospacing="0" w:after="0" w:afterAutospacing="0"/>
              <w:jc w:val="both"/>
              <w:rPr>
                <w:rFonts w:ascii="Times New Roman" w:eastAsia="方正仿宋_GBK" w:hAnsi="Times New Roman" w:cs="Times New Roman"/>
                <w:sz w:val="34"/>
                <w:szCs w:val="34"/>
              </w:rPr>
            </w:pPr>
          </w:p>
        </w:tc>
      </w:tr>
      <w:tr w:rsidR="00BB0DF0" w:rsidTr="00ED1E25">
        <w:trPr>
          <w:trHeight w:val="7647"/>
        </w:trPr>
        <w:tc>
          <w:tcPr>
            <w:tcW w:w="1242" w:type="dxa"/>
            <w:tcBorders>
              <w:bottom w:val="single" w:sz="4" w:space="0" w:color="auto"/>
            </w:tcBorders>
            <w:vAlign w:val="center"/>
          </w:tcPr>
          <w:p w:rsidR="00BB0DF0" w:rsidRDefault="00ED1E25">
            <w:pPr>
              <w:pStyle w:val="a3"/>
              <w:jc w:val="both"/>
              <w:rPr>
                <w:rFonts w:ascii="黑体" w:eastAsia="黑体" w:hAnsi="黑体" w:cs="Times New Roman"/>
                <w:sz w:val="30"/>
                <w:szCs w:val="30"/>
              </w:rPr>
            </w:pPr>
            <w:r>
              <w:rPr>
                <w:rFonts w:ascii="黑体" w:eastAsia="黑体" w:hAnsi="黑体" w:cs="Times New Roman" w:hint="eastAsia"/>
                <w:sz w:val="34"/>
                <w:szCs w:val="34"/>
              </w:rPr>
              <w:t>内容</w:t>
            </w:r>
          </w:p>
        </w:tc>
        <w:tc>
          <w:tcPr>
            <w:tcW w:w="7475" w:type="dxa"/>
            <w:gridSpan w:val="3"/>
            <w:tcBorders>
              <w:bottom w:val="single" w:sz="4" w:space="0" w:color="auto"/>
            </w:tcBorders>
          </w:tcPr>
          <w:p w:rsidR="00BB0DF0" w:rsidRDefault="00BB0DF0">
            <w:pPr>
              <w:pStyle w:val="a3"/>
              <w:spacing w:before="0" w:beforeAutospacing="0" w:after="0" w:afterAutospacing="0"/>
              <w:jc w:val="both"/>
              <w:rPr>
                <w:rFonts w:ascii="Times New Roman" w:eastAsia="方正仿宋_GBK" w:hAnsi="Times New Roman" w:cs="Times New Roman"/>
                <w:sz w:val="34"/>
                <w:szCs w:val="34"/>
              </w:rPr>
            </w:pPr>
          </w:p>
        </w:tc>
      </w:tr>
    </w:tbl>
    <w:p w:rsidR="00BB0DF0" w:rsidRDefault="00BB0DF0" w:rsidP="00ED1E25">
      <w:pPr>
        <w:pStyle w:val="a3"/>
        <w:shd w:val="clear" w:color="auto" w:fill="FFFFFF"/>
        <w:spacing w:before="0" w:beforeAutospacing="0" w:after="0" w:afterAutospacing="0"/>
        <w:jc w:val="both"/>
        <w:rPr>
          <w:rFonts w:ascii="Times New Roman" w:eastAsia="方正仿宋_GBK" w:hAnsi="Times New Roman" w:cs="Times New Roman"/>
          <w:sz w:val="34"/>
          <w:szCs w:val="34"/>
        </w:rPr>
      </w:pPr>
    </w:p>
    <w:sectPr w:rsidR="00BB0DF0" w:rsidSect="00BB0DF0">
      <w:pgSz w:w="11906" w:h="16838"/>
      <w:pgMar w:top="2098" w:right="1587" w:bottom="2098"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Microsoft YaHei UI"/>
    <w:charset w:val="86"/>
    <w:family w:val="auto"/>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Microsoft YaHei UI"/>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TFiMzlmMzEwYzRhNzZiMTlkNjFmYzY4Y2NjYTRlYTEifQ=="/>
  </w:docVars>
  <w:rsids>
    <w:rsidRoot w:val="002848A5"/>
    <w:rsid w:val="00007B3A"/>
    <w:rsid w:val="0006785B"/>
    <w:rsid w:val="000E6380"/>
    <w:rsid w:val="00106102"/>
    <w:rsid w:val="001129D0"/>
    <w:rsid w:val="00156B00"/>
    <w:rsid w:val="001E1A8D"/>
    <w:rsid w:val="002848A5"/>
    <w:rsid w:val="0039190E"/>
    <w:rsid w:val="004563CE"/>
    <w:rsid w:val="0048662D"/>
    <w:rsid w:val="004C76AF"/>
    <w:rsid w:val="008427E0"/>
    <w:rsid w:val="00884098"/>
    <w:rsid w:val="009728F2"/>
    <w:rsid w:val="00A2154F"/>
    <w:rsid w:val="00A37522"/>
    <w:rsid w:val="00A95F3F"/>
    <w:rsid w:val="00B5749E"/>
    <w:rsid w:val="00B64D59"/>
    <w:rsid w:val="00B96AE6"/>
    <w:rsid w:val="00BB0DF0"/>
    <w:rsid w:val="00C425B5"/>
    <w:rsid w:val="00C43F53"/>
    <w:rsid w:val="00C94F42"/>
    <w:rsid w:val="00D44C18"/>
    <w:rsid w:val="00D85211"/>
    <w:rsid w:val="00E37F46"/>
    <w:rsid w:val="00ED1E25"/>
    <w:rsid w:val="00FA5503"/>
    <w:rsid w:val="00FE0035"/>
    <w:rsid w:val="0CF95B8B"/>
    <w:rsid w:val="1D2C6A7A"/>
    <w:rsid w:val="27471A3B"/>
    <w:rsid w:val="333B01C6"/>
    <w:rsid w:val="54B23005"/>
    <w:rsid w:val="697F25E3"/>
    <w:rsid w:val="721F7D1E"/>
    <w:rsid w:val="757C5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DF0"/>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unhideWhenUsed/>
    <w:qFormat/>
    <w:rsid w:val="00BB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BB0DF0"/>
    <w:rPr>
      <w:b/>
      <w:bCs/>
    </w:rPr>
  </w:style>
  <w:style w:type="character" w:styleId="a6">
    <w:name w:val="Hyperlink"/>
    <w:basedOn w:val="a0"/>
    <w:uiPriority w:val="99"/>
    <w:unhideWhenUsed/>
    <w:qFormat/>
    <w:rsid w:val="00BB0DF0"/>
    <w:rPr>
      <w:color w:val="0000FF" w:themeColor="hyperlink"/>
      <w:u w:val="single"/>
    </w:rPr>
  </w:style>
  <w:style w:type="character" w:customStyle="1" w:styleId="UnresolvedMention">
    <w:name w:val="Unresolved Mention"/>
    <w:basedOn w:val="a0"/>
    <w:uiPriority w:val="99"/>
    <w:semiHidden/>
    <w:unhideWhenUsed/>
    <w:qFormat/>
    <w:rsid w:val="00BB0D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2022-10-28T07:51:00Z</cp:lastPrinted>
  <dcterms:created xsi:type="dcterms:W3CDTF">2023-11-15T02:52:00Z</dcterms:created>
  <dcterms:modified xsi:type="dcterms:W3CDTF">2023-11-15T07:44:00Z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FF94D5A01B2644AF986AEB1F0BE485F0</vt:lpwstr>
  </property>
</Properties>
</file>